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1390"/>
        <w:gridCol w:w="1390"/>
        <w:gridCol w:w="1390"/>
        <w:gridCol w:w="1390"/>
        <w:gridCol w:w="1390"/>
      </w:tblGrid>
      <w:tr w:rsidR="00A5377F" w:rsidTr="00A5377F">
        <w:trPr>
          <w:trHeight w:val="644"/>
        </w:trPr>
        <w:tc>
          <w:tcPr>
            <w:tcW w:w="1390" w:type="dxa"/>
          </w:tcPr>
          <w:p w:rsidR="00A5377F" w:rsidRDefault="00A5377F"/>
        </w:tc>
        <w:tc>
          <w:tcPr>
            <w:tcW w:w="1390" w:type="dxa"/>
            <w:vMerge w:val="restart"/>
            <w:tcBorders>
              <w:top w:val="nil"/>
              <w:right w:val="nil"/>
            </w:tcBorders>
          </w:tcPr>
          <w:p w:rsidR="00A5377F" w:rsidRDefault="00A5377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913130</wp:posOffset>
                      </wp:positionV>
                      <wp:extent cx="561975" cy="257175"/>
                      <wp:effectExtent l="0" t="0" r="9525" b="952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77F" w:rsidRDefault="00564C21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.35pt;margin-top:71.9pt;width:44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" fillcolor="white [3201]" stroked="f" strokeweight=".5pt">
                      <v:textbox>
                        <w:txbxContent>
                          <w:p w:rsidR="00A5377F" w:rsidRDefault="00564C21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5377F" w:rsidRDefault="00A5377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503555</wp:posOffset>
                      </wp:positionV>
                      <wp:extent cx="581025" cy="247650"/>
                      <wp:effectExtent l="0" t="0" r="9525" b="0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77F" w:rsidRDefault="00564C21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7" type="#_x0000_t202" style="position:absolute;margin-left:72.35pt;margin-top:39.65pt;width:45.7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" fillcolor="white [3201]" stroked="f" strokeweight=".5pt">
                      <v:textbox>
                        <w:txbxContent>
                          <w:p w:rsidR="00A5377F" w:rsidRDefault="00564C21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474980</wp:posOffset>
                      </wp:positionV>
                      <wp:extent cx="657225" cy="257175"/>
                      <wp:effectExtent l="0" t="0" r="9525" b="952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77F" w:rsidRDefault="00564C21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3" o:spid="_x0000_s1028" type="#_x0000_t202" style="position:absolute;margin-left:-1.9pt;margin-top:37.4pt;width:5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" fillcolor="white [3201]" stroked="f" strokeweight=".5pt">
                      <v:textbox>
                        <w:txbxContent>
                          <w:p w:rsidR="00A5377F" w:rsidRDefault="00564C21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  <w:tcBorders>
              <w:top w:val="nil"/>
              <w:left w:val="nil"/>
            </w:tcBorders>
          </w:tcPr>
          <w:p w:rsidR="00A5377F" w:rsidRDefault="00A5377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46355</wp:posOffset>
                      </wp:positionV>
                      <wp:extent cx="742950" cy="304800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77F" w:rsidRDefault="00564C21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9" type="#_x0000_t202" style="position:absolute;margin-left:-4.4pt;margin-top:3.65pt;width:58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" fillcolor="white [3201]" stroked="f" strokeweight=".5pt">
                      <v:textbox>
                        <w:txbxContent>
                          <w:p w:rsidR="00A5377F" w:rsidRDefault="00564C21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0" w:type="dxa"/>
          </w:tcPr>
          <w:p w:rsidR="00A5377F" w:rsidRDefault="00A5377F"/>
        </w:tc>
      </w:tr>
      <w:tr w:rsidR="00A5377F" w:rsidTr="00A5377F">
        <w:trPr>
          <w:trHeight w:val="644"/>
        </w:trPr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right w:val="nil"/>
            </w:tcBorders>
          </w:tcPr>
          <w:p w:rsidR="00A5377F" w:rsidRDefault="00A5377F"/>
        </w:tc>
        <w:tc>
          <w:tcPr>
            <w:tcW w:w="2780" w:type="dxa"/>
            <w:gridSpan w:val="2"/>
            <w:vMerge/>
            <w:tcBorders>
              <w:left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</w:tr>
      <w:tr w:rsidR="00A5377F" w:rsidTr="007B7330">
        <w:trPr>
          <w:trHeight w:val="644"/>
        </w:trPr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</w:tr>
      <w:tr w:rsidR="007B7330" w:rsidTr="007B7330">
        <w:trPr>
          <w:trHeight w:val="644"/>
        </w:trPr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</w:tr>
      <w:tr w:rsidR="007B7330" w:rsidTr="000D498E">
        <w:trPr>
          <w:trHeight w:val="644"/>
        </w:trPr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  <w:tc>
          <w:tcPr>
            <w:tcW w:w="1390" w:type="dxa"/>
            <w:shd w:val="clear" w:color="auto" w:fill="7B7B7B" w:themeFill="accent3" w:themeFillShade="BF"/>
          </w:tcPr>
          <w:p w:rsidR="007B7330" w:rsidRDefault="007B7330"/>
        </w:tc>
      </w:tr>
      <w:tr w:rsidR="007B7330" w:rsidTr="007B7330">
        <w:trPr>
          <w:trHeight w:val="644"/>
        </w:trPr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  <w:tc>
          <w:tcPr>
            <w:tcW w:w="1390" w:type="dxa"/>
          </w:tcPr>
          <w:p w:rsidR="007B7330" w:rsidRDefault="007B7330"/>
        </w:tc>
      </w:tr>
      <w:tr w:rsidR="00A5377F" w:rsidTr="00A5377F">
        <w:trPr>
          <w:trHeight w:val="644"/>
        </w:trPr>
        <w:tc>
          <w:tcPr>
            <w:tcW w:w="1390" w:type="dxa"/>
            <w:vMerge w:val="restart"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 w:val="restart"/>
            <w:tcBorders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</w:tcPr>
          <w:p w:rsidR="00A5377F" w:rsidRDefault="00A5377F"/>
          <w:p w:rsidR="000D498E" w:rsidRDefault="000D498E">
            <w:bookmarkStart w:id="0" w:name="_GoBack"/>
            <w:bookmarkEnd w:id="0"/>
          </w:p>
        </w:tc>
      </w:tr>
      <w:tr w:rsidR="00A5377F" w:rsidTr="00A5377F">
        <w:trPr>
          <w:trHeight w:val="644"/>
        </w:trPr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 w:val="restart"/>
            <w:tcBorders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 w:val="restart"/>
            <w:tcBorders>
              <w:bottom w:val="nil"/>
              <w:right w:val="nil"/>
            </w:tcBorders>
          </w:tcPr>
          <w:p w:rsidR="00A5377F" w:rsidRDefault="00A5377F"/>
        </w:tc>
      </w:tr>
      <w:tr w:rsidR="00A5377F" w:rsidTr="00A5377F">
        <w:trPr>
          <w:trHeight w:val="644"/>
        </w:trPr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bottom w:val="nil"/>
              <w:right w:val="nil"/>
            </w:tcBorders>
          </w:tcPr>
          <w:p w:rsidR="00A5377F" w:rsidRDefault="00A5377F"/>
        </w:tc>
      </w:tr>
      <w:tr w:rsidR="00A5377F" w:rsidTr="00A5377F">
        <w:trPr>
          <w:trHeight w:val="644"/>
        </w:trPr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 w:val="restart"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</w:tr>
      <w:tr w:rsidR="00A5377F" w:rsidTr="00A5377F">
        <w:trPr>
          <w:trHeight w:val="644"/>
        </w:trPr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</w:tr>
      <w:tr w:rsidR="00A5377F" w:rsidTr="00A5377F">
        <w:trPr>
          <w:trHeight w:val="644"/>
        </w:trPr>
        <w:tc>
          <w:tcPr>
            <w:tcW w:w="1390" w:type="dxa"/>
            <w:vMerge/>
            <w:tcBorders>
              <w:left w:val="nil"/>
              <w:bottom w:val="nil"/>
            </w:tcBorders>
          </w:tcPr>
          <w:p w:rsidR="00A5377F" w:rsidRDefault="00A5377F"/>
        </w:tc>
        <w:tc>
          <w:tcPr>
            <w:tcW w:w="1390" w:type="dxa"/>
          </w:tcPr>
          <w:p w:rsidR="00A5377F" w:rsidRDefault="00A5377F"/>
        </w:tc>
        <w:tc>
          <w:tcPr>
            <w:tcW w:w="1390" w:type="dxa"/>
            <w:vMerge/>
            <w:tcBorders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  <w:tc>
          <w:tcPr>
            <w:tcW w:w="1390" w:type="dxa"/>
            <w:vMerge/>
            <w:tcBorders>
              <w:left w:val="nil"/>
              <w:bottom w:val="nil"/>
              <w:right w:val="nil"/>
            </w:tcBorders>
          </w:tcPr>
          <w:p w:rsidR="00A5377F" w:rsidRDefault="00A5377F"/>
        </w:tc>
      </w:tr>
    </w:tbl>
    <w:p w:rsidR="00D51FB8" w:rsidRDefault="00993F6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501650</wp:posOffset>
                </wp:positionV>
                <wp:extent cx="6419850" cy="420052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62" w:rsidRDefault="00993F62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Država u Sjevernoj Americi</w:t>
                            </w:r>
                          </w:p>
                          <w:p w:rsidR="00993F62" w:rsidRDefault="00993F62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Dobila je ime po latinskoj riječi „</w:t>
                            </w:r>
                            <w:proofErr w:type="spellStart"/>
                            <w:r>
                              <w:t>argentum</w:t>
                            </w:r>
                            <w:proofErr w:type="spellEnd"/>
                            <w:r>
                              <w:t>“ (srebro)</w:t>
                            </w:r>
                          </w:p>
                          <w:p w:rsidR="00993F62" w:rsidRDefault="00993F62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Država u sjevernoj Africi, na sjeveru izlazi na Sredozemno more</w:t>
                            </w:r>
                          </w:p>
                          <w:p w:rsidR="00993F62" w:rsidRDefault="00993F62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Glavni grad Bagdad, između rijeka Eufrat i Tigris, jugozapad Azije</w:t>
                            </w:r>
                          </w:p>
                          <w:p w:rsidR="00993F62" w:rsidRDefault="00993F62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Država srednje Europe</w:t>
                            </w:r>
                            <w:r w:rsidR="000D498E">
                              <w:t>, 8 pokrajina, graniči s Poljskom na sjeveru</w:t>
                            </w:r>
                          </w:p>
                          <w:p w:rsidR="000D498E" w:rsidRDefault="000D498E" w:rsidP="00993F62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Država u zapadnoj Africi, na zapadu izlazi na Atlantski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0" type="#_x0000_t202" style="position:absolute;margin-left:.4pt;margin-top:39.5pt;width:505.5pt;height:3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" fillcolor="white [3201]" strokeweight=".5pt">
                <v:textbox>
                  <w:txbxContent>
                    <w:p w:rsidR="00993F62" w:rsidRDefault="00993F62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Država u Sjevernoj Americi</w:t>
                      </w:r>
                    </w:p>
                    <w:p w:rsidR="00993F62" w:rsidRDefault="00993F62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Dobila je ime po latinskoj riječi „</w:t>
                      </w:r>
                      <w:proofErr w:type="spellStart"/>
                      <w:r>
                        <w:t>argentum</w:t>
                      </w:r>
                      <w:proofErr w:type="spellEnd"/>
                      <w:r>
                        <w:t>“ (srebro)</w:t>
                      </w:r>
                    </w:p>
                    <w:p w:rsidR="00993F62" w:rsidRDefault="00993F62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Država u sjevernoj Africi, na sjeveru izlazi na Sredozemno more</w:t>
                      </w:r>
                    </w:p>
                    <w:p w:rsidR="00993F62" w:rsidRDefault="00993F62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Glavni grad Bagdad, između rijeka Eufrat i Tigris, jugozapad Azije</w:t>
                      </w:r>
                    </w:p>
                    <w:p w:rsidR="00993F62" w:rsidRDefault="00993F62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Država srednje Europe</w:t>
                      </w:r>
                      <w:r w:rsidR="000D498E">
                        <w:t>, 8 pokrajina, graniči s Poljskom na sjeveru</w:t>
                      </w:r>
                    </w:p>
                    <w:p w:rsidR="000D498E" w:rsidRDefault="000D498E" w:rsidP="00993F62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Država u zapadnoj Africi, na zapadu izlazi na Atlantski ocean</w:t>
                      </w:r>
                    </w:p>
                  </w:txbxContent>
                </v:textbox>
              </v:shape>
            </w:pict>
          </mc:Fallback>
        </mc:AlternateContent>
      </w:r>
      <w:r w:rsidR="00A537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-5356225</wp:posOffset>
                </wp:positionV>
                <wp:extent cx="733425" cy="257175"/>
                <wp:effectExtent l="0" t="0" r="9525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7F" w:rsidRDefault="00564C21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30" type="#_x0000_t202" style="position:absolute;margin-left:347.65pt;margin-top:-421.75pt;width:57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" fillcolor="white [3201]" stroked="f" strokeweight=".5pt">
                <v:textbox>
                  <w:txbxContent>
                    <w:p w:rsidR="00A5377F" w:rsidRDefault="00564C21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A537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-5299075</wp:posOffset>
                </wp:positionV>
                <wp:extent cx="876300" cy="2286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7F" w:rsidRDefault="00A5377F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31" type="#_x0000_t202" style="position:absolute;margin-left:-1.85pt;margin-top:-417.25pt;width:6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" filled="f" stroked="f" strokeweight=".5pt">
                <v:textbox>
                  <w:txbxContent>
                    <w:p w:rsidR="00A5377F" w:rsidRDefault="00A5377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D62"/>
    <w:multiLevelType w:val="hybridMultilevel"/>
    <w:tmpl w:val="C8B42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D77EC"/>
    <w:multiLevelType w:val="hybridMultilevel"/>
    <w:tmpl w:val="F1C0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EE"/>
    <w:rsid w:val="000D498E"/>
    <w:rsid w:val="000F37EE"/>
    <w:rsid w:val="00564C21"/>
    <w:rsid w:val="007B7330"/>
    <w:rsid w:val="00993F62"/>
    <w:rsid w:val="00A5377F"/>
    <w:rsid w:val="00D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1906-10B8-4554-BCD1-BCCCACD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2016-04-29T12:16:00Z</dcterms:created>
  <dcterms:modified xsi:type="dcterms:W3CDTF">2016-05-03T10:45:00Z</dcterms:modified>
</cp:coreProperties>
</file>