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4.jpg" ContentType="image/jpeg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Rasporedtablice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B321F7" w:rsidRPr="00217819">
        <w:trPr>
          <w:trHeight w:hRule="exact" w:val="10800"/>
          <w:jc w:val="center"/>
        </w:trPr>
        <w:tc>
          <w:tcPr>
            <w:tcW w:w="3840" w:type="dxa"/>
          </w:tcPr>
          <w:p w:rsidR="00B321F7" w:rsidRPr="00217819" w:rsidRDefault="00C65AC0">
            <w:pPr>
              <w:rPr>
                <w:lang w:val="hr-HR"/>
              </w:rPr>
            </w:pPr>
            <w:r w:rsidRPr="00217819">
              <w:rPr>
                <w:noProof/>
                <w:lang w:val="hr-HR" w:eastAsia="hr-HR"/>
              </w:rPr>
              <w:drawing>
                <wp:inline distT="0" distB="0" distL="0" distR="0">
                  <wp:extent cx="2832214" cy="2000250"/>
                  <wp:effectExtent l="0" t="0" r="6350" b="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mallBusinessBrochure_Back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066" cy="2000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21F7" w:rsidRPr="00217819" w:rsidRDefault="00C65AC0">
            <w:pPr>
              <w:pStyle w:val="opis"/>
              <w:rPr>
                <w:lang w:val="hr-HR"/>
              </w:rPr>
            </w:pPr>
            <w:r w:rsidRPr="00217819">
              <w:rPr>
                <w:lang w:val="hr-HR"/>
              </w:rPr>
              <w:t>[upišite opis fotografije]</w:t>
            </w:r>
          </w:p>
          <w:p w:rsidR="00B321F7" w:rsidRPr="002436D6" w:rsidRDefault="002436D6">
            <w:pPr>
              <w:pStyle w:val="naslov2"/>
              <w:rPr>
                <w:color w:val="C45238" w:themeColor="accent1"/>
                <w:sz w:val="32"/>
                <w:szCs w:val="32"/>
                <w:lang w:val="hr-HR"/>
              </w:rPr>
            </w:pPr>
            <w:r w:rsidRPr="002436D6">
              <w:rPr>
                <w:color w:val="C45238" w:themeColor="accent1"/>
                <w:sz w:val="32"/>
                <w:szCs w:val="32"/>
                <w:lang w:val="hr-HR"/>
              </w:rPr>
              <w:t>Kako ostati siguran na internetu?</w:t>
            </w:r>
          </w:p>
          <w:p w:rsidR="00B321F7" w:rsidRPr="004C5EBC" w:rsidRDefault="002436D6">
            <w:pPr>
              <w:rPr>
                <w:color w:val="000000" w:themeColor="text1"/>
                <w:sz w:val="24"/>
                <w:szCs w:val="24"/>
                <w:lang w:val="hr-HR"/>
              </w:rPr>
            </w:pPr>
            <w:r w:rsidRPr="004C5EBC">
              <w:rPr>
                <w:color w:val="000000" w:themeColor="text1"/>
                <w:sz w:val="24"/>
                <w:szCs w:val="24"/>
                <w:lang w:val="hr-HR"/>
              </w:rPr>
              <w:t>Neki od savjeta su:</w:t>
            </w:r>
          </w:p>
          <w:p w:rsidR="00B321F7" w:rsidRPr="004C5EBC" w:rsidRDefault="002436D6">
            <w:pPr>
              <w:pStyle w:val="Grafikaoznakapopisa"/>
              <w:rPr>
                <w:color w:val="000000" w:themeColor="text1"/>
                <w:sz w:val="24"/>
                <w:szCs w:val="24"/>
                <w:lang w:val="hr-HR"/>
              </w:rPr>
            </w:pPr>
            <w:r w:rsidRPr="004C5EBC">
              <w:rPr>
                <w:color w:val="000000" w:themeColor="text1"/>
                <w:sz w:val="24"/>
                <w:szCs w:val="24"/>
                <w:lang w:val="hr-HR"/>
              </w:rPr>
              <w:t>Ne dodavati nepoznate ljude na društvenim mrežama</w:t>
            </w:r>
          </w:p>
          <w:p w:rsidR="00B321F7" w:rsidRPr="004C5EBC" w:rsidRDefault="002436D6">
            <w:pPr>
              <w:pStyle w:val="Grafikaoznakapopisa"/>
              <w:rPr>
                <w:color w:val="000000" w:themeColor="text1"/>
                <w:sz w:val="24"/>
                <w:szCs w:val="24"/>
                <w:lang w:val="hr-HR"/>
              </w:rPr>
            </w:pPr>
            <w:r w:rsidRPr="004C5EBC">
              <w:rPr>
                <w:color w:val="000000" w:themeColor="text1"/>
                <w:sz w:val="24"/>
                <w:szCs w:val="24"/>
                <w:lang w:val="hr-HR"/>
              </w:rPr>
              <w:t>Lozinku čuvati za sebe i roditelje</w:t>
            </w:r>
          </w:p>
          <w:p w:rsidR="002436D6" w:rsidRPr="004C5EBC" w:rsidRDefault="002436D6">
            <w:pPr>
              <w:pStyle w:val="Grafikaoznakapopisa"/>
              <w:rPr>
                <w:color w:val="000000" w:themeColor="text1"/>
                <w:sz w:val="24"/>
                <w:szCs w:val="24"/>
                <w:lang w:val="hr-HR"/>
              </w:rPr>
            </w:pPr>
            <w:r w:rsidRPr="004C5EBC">
              <w:rPr>
                <w:color w:val="000000" w:themeColor="text1"/>
                <w:sz w:val="24"/>
                <w:szCs w:val="24"/>
                <w:lang w:val="hr-HR"/>
              </w:rPr>
              <w:t xml:space="preserve">Ne postavljati svoje osobne podatke(npr. </w:t>
            </w:r>
            <w:r w:rsidR="006D4A9B">
              <w:rPr>
                <w:color w:val="000000" w:themeColor="text1"/>
                <w:sz w:val="24"/>
                <w:szCs w:val="24"/>
                <w:lang w:val="hr-HR"/>
              </w:rPr>
              <w:t>b</w:t>
            </w:r>
            <w:r w:rsidRPr="004C5EBC">
              <w:rPr>
                <w:color w:val="000000" w:themeColor="text1"/>
                <w:sz w:val="24"/>
                <w:szCs w:val="24"/>
                <w:lang w:val="hr-HR"/>
              </w:rPr>
              <w:t>roj mobitela, OIB …)</w:t>
            </w:r>
          </w:p>
          <w:p w:rsidR="002436D6" w:rsidRPr="004C5EBC" w:rsidRDefault="002436D6" w:rsidP="002436D6">
            <w:pPr>
              <w:pStyle w:val="Grafikaoznakapopisa"/>
              <w:rPr>
                <w:color w:val="000000" w:themeColor="text1"/>
                <w:sz w:val="24"/>
                <w:szCs w:val="24"/>
                <w:lang w:val="hr-HR"/>
              </w:rPr>
            </w:pPr>
            <w:r w:rsidRPr="004C5EBC">
              <w:rPr>
                <w:color w:val="000000" w:themeColor="text1"/>
                <w:sz w:val="24"/>
                <w:szCs w:val="24"/>
                <w:lang w:val="hr-HR"/>
              </w:rPr>
              <w:t>Ne posjećivati sumnjive stranice na internetu</w:t>
            </w:r>
          </w:p>
          <w:p w:rsidR="002436D6" w:rsidRPr="004C5EBC" w:rsidRDefault="002436D6" w:rsidP="002436D6">
            <w:pPr>
              <w:pStyle w:val="Grafikaoznakapopisa"/>
              <w:rPr>
                <w:color w:val="000000" w:themeColor="text1"/>
                <w:sz w:val="24"/>
                <w:szCs w:val="24"/>
                <w:lang w:val="hr-HR"/>
              </w:rPr>
            </w:pPr>
            <w:r w:rsidRPr="004C5EBC">
              <w:rPr>
                <w:color w:val="000000" w:themeColor="text1"/>
                <w:sz w:val="24"/>
                <w:szCs w:val="24"/>
                <w:lang w:val="hr-HR"/>
              </w:rPr>
              <w:t xml:space="preserve">Pregledavati samo sadržaje primjerene svojoj dobi </w:t>
            </w:r>
          </w:p>
          <w:p w:rsidR="002436D6" w:rsidRPr="002436D6" w:rsidRDefault="002436D6" w:rsidP="002436D6">
            <w:pPr>
              <w:pStyle w:val="Grafikaoznakapopisa"/>
              <w:rPr>
                <w:lang w:val="hr-HR"/>
              </w:rPr>
            </w:pPr>
            <w:r w:rsidRPr="004C5EBC">
              <w:rPr>
                <w:color w:val="000000" w:themeColor="text1"/>
                <w:sz w:val="24"/>
                <w:szCs w:val="24"/>
                <w:lang w:val="hr-HR"/>
              </w:rPr>
              <w:t>Ne koristiti jezik mržnje i vulgarizme…</w:t>
            </w:r>
            <w:r w:rsidRPr="004C5EBC">
              <w:rPr>
                <w:color w:val="000000" w:themeColor="text1"/>
                <w:lang w:val="hr-HR"/>
              </w:rPr>
              <w:t xml:space="preserve"> </w:t>
            </w:r>
          </w:p>
        </w:tc>
        <w:tc>
          <w:tcPr>
            <w:tcW w:w="713" w:type="dxa"/>
          </w:tcPr>
          <w:p w:rsidR="00B321F7" w:rsidRPr="00217819" w:rsidRDefault="00B321F7">
            <w:pPr>
              <w:rPr>
                <w:lang w:val="hr-HR"/>
              </w:rPr>
            </w:pPr>
          </w:p>
        </w:tc>
        <w:tc>
          <w:tcPr>
            <w:tcW w:w="713" w:type="dxa"/>
          </w:tcPr>
          <w:p w:rsidR="00B321F7" w:rsidRPr="00217819" w:rsidRDefault="00B321F7">
            <w:pPr>
              <w:rPr>
                <w:lang w:val="hr-HR"/>
              </w:rPr>
            </w:pPr>
          </w:p>
        </w:tc>
        <w:tc>
          <w:tcPr>
            <w:tcW w:w="3843" w:type="dxa"/>
          </w:tcPr>
          <w:p w:rsidR="004C5EBC" w:rsidRPr="004C5EBC" w:rsidRDefault="004C5EBC">
            <w:pPr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32"/>
                <w:lang w:val="hr-HR"/>
              </w:rPr>
            </w:pPr>
            <w:r w:rsidRPr="004C5EBC">
              <w:rPr>
                <w:b/>
                <w:bCs/>
                <w:color w:val="000000" w:themeColor="text1"/>
                <w:sz w:val="40"/>
                <w:szCs w:val="40"/>
              </w:rPr>
              <w:t>Sve bržim razvojem tehnologije dobili smo moćan alat za komunikaciju. No, kao i svaki oblik moći, ona se može zlouporabiti.</w:t>
            </w:r>
            <w:r w:rsidRPr="004C5EBC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32"/>
                <w:lang w:val="hr-HR"/>
              </w:rPr>
              <w:t> </w:t>
            </w:r>
          </w:p>
          <w:tbl>
            <w:tblPr>
              <w:tblStyle w:val="Rasporedtablice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43"/>
            </w:tblGrid>
            <w:tr w:rsidR="00B321F7" w:rsidRPr="00217819">
              <w:trPr>
                <w:trHeight w:hRule="exact" w:val="7920"/>
              </w:trPr>
              <w:tc>
                <w:tcPr>
                  <w:tcW w:w="5000" w:type="pct"/>
                </w:tcPr>
                <w:p w:rsidR="00B321F7" w:rsidRPr="00217819" w:rsidRDefault="001B3A8D">
                  <w:pPr>
                    <w:pStyle w:val="naslov1"/>
                    <w:rPr>
                      <w:lang w:val="hr-HR"/>
                    </w:rPr>
                  </w:pPr>
                  <w:r>
                    <w:rPr>
                      <w:lang w:val="hr-HR"/>
                    </w:rPr>
                    <w:t xml:space="preserve">Cyberbulling </w:t>
                  </w:r>
                </w:p>
                <w:p w:rsidR="001B3A8D" w:rsidRPr="004C5EBC" w:rsidRDefault="00DA5C70" w:rsidP="004C5EBC">
                  <w:pPr>
                    <w:pStyle w:val="naslov2"/>
                    <w:spacing w:line="360" w:lineRule="auto"/>
                    <w:rPr>
                      <w:rFonts w:asciiTheme="minorHAnsi" w:hAnsiTheme="minorHAnsi"/>
                      <w:b w:val="0"/>
                      <w:color w:val="000000" w:themeColor="text1"/>
                      <w:sz w:val="24"/>
                      <w:szCs w:val="24"/>
                      <w:lang w:val="hr-HR"/>
                    </w:rPr>
                  </w:pPr>
                  <w:r>
                    <w:rPr>
                      <w:rFonts w:asciiTheme="minorHAnsi" w:hAnsiTheme="minorHAnsi"/>
                      <w:b w:val="0"/>
                      <w:color w:val="000000" w:themeColor="text1"/>
                      <w:sz w:val="24"/>
                      <w:szCs w:val="24"/>
                    </w:rPr>
                    <w:t xml:space="preserve">Nasilje putem </w:t>
                  </w:r>
                  <w:proofErr w:type="spellStart"/>
                  <w:r>
                    <w:rPr>
                      <w:rFonts w:asciiTheme="minorHAnsi" w:hAnsiTheme="minorHAnsi"/>
                      <w:b w:val="0"/>
                      <w:color w:val="000000" w:themeColor="text1"/>
                      <w:sz w:val="24"/>
                      <w:szCs w:val="24"/>
                    </w:rPr>
                    <w:t>i</w:t>
                  </w:r>
                  <w:r w:rsidR="001B3A8D" w:rsidRPr="004C5EBC">
                    <w:rPr>
                      <w:rFonts w:asciiTheme="minorHAnsi" w:hAnsiTheme="minorHAnsi"/>
                      <w:b w:val="0"/>
                      <w:color w:val="000000" w:themeColor="text1"/>
                      <w:sz w:val="24"/>
                      <w:szCs w:val="24"/>
                    </w:rPr>
                    <w:t>nterneta</w:t>
                  </w:r>
                  <w:proofErr w:type="spellEnd"/>
                  <w:r w:rsidR="001B3A8D" w:rsidRPr="004C5EBC">
                    <w:rPr>
                      <w:rFonts w:asciiTheme="minorHAnsi" w:hAnsiTheme="minorHAnsi"/>
                      <w:b w:val="0"/>
                      <w:color w:val="000000" w:themeColor="text1"/>
                      <w:sz w:val="24"/>
                      <w:szCs w:val="24"/>
                    </w:rPr>
                    <w:t>, poznato i pod nazivom cyberbullying, odnosi se na sve situacije u kojima je dijete ili tinejdžer izloženo napadu drugog djeteta, tin</w:t>
                  </w:r>
                  <w:r>
                    <w:rPr>
                      <w:rFonts w:asciiTheme="minorHAnsi" w:hAnsiTheme="minorHAnsi"/>
                      <w:b w:val="0"/>
                      <w:color w:val="000000" w:themeColor="text1"/>
                      <w:sz w:val="24"/>
                      <w:szCs w:val="24"/>
                    </w:rPr>
                    <w:t xml:space="preserve">ejdžera ili </w:t>
                  </w:r>
                  <w:proofErr w:type="spellStart"/>
                  <w:r>
                    <w:rPr>
                      <w:rFonts w:asciiTheme="minorHAnsi" w:hAnsiTheme="minorHAnsi"/>
                      <w:b w:val="0"/>
                      <w:color w:val="000000" w:themeColor="text1"/>
                      <w:sz w:val="24"/>
                      <w:szCs w:val="24"/>
                    </w:rPr>
                    <w:t>grupe</w:t>
                  </w:r>
                  <w:proofErr w:type="spellEnd"/>
                  <w:r>
                    <w:rPr>
                      <w:rFonts w:asciiTheme="minorHAnsi" w:hAnsiTheme="minorHAnsi"/>
                      <w:b w:val="0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/>
                      <w:b w:val="0"/>
                      <w:color w:val="000000" w:themeColor="text1"/>
                      <w:sz w:val="24"/>
                      <w:szCs w:val="24"/>
                    </w:rPr>
                    <w:t>djece</w:t>
                  </w:r>
                  <w:proofErr w:type="spellEnd"/>
                  <w:r>
                    <w:rPr>
                      <w:rFonts w:asciiTheme="minorHAnsi" w:hAnsiTheme="minorHAnsi"/>
                      <w:b w:val="0"/>
                      <w:color w:val="000000" w:themeColor="text1"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asciiTheme="minorHAnsi" w:hAnsiTheme="minorHAnsi"/>
                      <w:b w:val="0"/>
                      <w:color w:val="000000" w:themeColor="text1"/>
                      <w:sz w:val="24"/>
                      <w:szCs w:val="24"/>
                    </w:rPr>
                    <w:t>putem</w:t>
                  </w:r>
                  <w:proofErr w:type="spellEnd"/>
                  <w:r>
                    <w:rPr>
                      <w:rFonts w:asciiTheme="minorHAnsi" w:hAnsiTheme="minorHAnsi"/>
                      <w:b w:val="0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/>
                      <w:b w:val="0"/>
                      <w:color w:val="000000" w:themeColor="text1"/>
                      <w:sz w:val="24"/>
                      <w:szCs w:val="24"/>
                    </w:rPr>
                    <w:t>i</w:t>
                  </w:r>
                  <w:r w:rsidR="001B3A8D" w:rsidRPr="004C5EBC">
                    <w:rPr>
                      <w:rFonts w:asciiTheme="minorHAnsi" w:hAnsiTheme="minorHAnsi"/>
                      <w:b w:val="0"/>
                      <w:color w:val="000000" w:themeColor="text1"/>
                      <w:sz w:val="24"/>
                      <w:szCs w:val="24"/>
                    </w:rPr>
                    <w:t>nterneta</w:t>
                  </w:r>
                  <w:proofErr w:type="spellEnd"/>
                  <w:r w:rsidR="001B3A8D" w:rsidRPr="004C5EBC">
                    <w:rPr>
                      <w:rFonts w:asciiTheme="minorHAnsi" w:hAnsiTheme="minorHAnsi"/>
                      <w:b w:val="0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1B3A8D" w:rsidRPr="004C5EBC">
                    <w:rPr>
                      <w:rFonts w:asciiTheme="minorHAnsi" w:hAnsiTheme="minorHAnsi"/>
                      <w:b w:val="0"/>
                      <w:color w:val="000000" w:themeColor="text1"/>
                      <w:sz w:val="24"/>
                      <w:szCs w:val="24"/>
                    </w:rPr>
                    <w:t>ili</w:t>
                  </w:r>
                  <w:proofErr w:type="spellEnd"/>
                  <w:r w:rsidR="001B3A8D" w:rsidRPr="004C5EBC">
                    <w:rPr>
                      <w:rFonts w:asciiTheme="minorHAnsi" w:hAnsiTheme="minorHAnsi"/>
                      <w:b w:val="0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1B3A8D" w:rsidRPr="004C5EBC">
                    <w:rPr>
                      <w:rFonts w:asciiTheme="minorHAnsi" w:hAnsiTheme="minorHAnsi"/>
                      <w:b w:val="0"/>
                      <w:color w:val="000000" w:themeColor="text1"/>
                      <w:sz w:val="24"/>
                      <w:szCs w:val="24"/>
                    </w:rPr>
                    <w:t>mobilnog</w:t>
                  </w:r>
                  <w:proofErr w:type="spellEnd"/>
                  <w:r w:rsidR="001B3A8D" w:rsidRPr="004C5EBC">
                    <w:rPr>
                      <w:rFonts w:asciiTheme="minorHAnsi" w:hAnsiTheme="minorHAnsi"/>
                      <w:b w:val="0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1B3A8D" w:rsidRPr="004C5EBC">
                    <w:rPr>
                      <w:rFonts w:asciiTheme="minorHAnsi" w:hAnsiTheme="minorHAnsi"/>
                      <w:b w:val="0"/>
                      <w:color w:val="000000" w:themeColor="text1"/>
                      <w:sz w:val="24"/>
                      <w:szCs w:val="24"/>
                    </w:rPr>
                    <w:t>telefona</w:t>
                  </w:r>
                  <w:proofErr w:type="spellEnd"/>
                  <w:r w:rsidR="001B3A8D" w:rsidRPr="004C5EBC">
                    <w:rPr>
                      <w:rFonts w:asciiTheme="minorHAnsi" w:hAnsiTheme="minorHAnsi"/>
                      <w:b w:val="0"/>
                      <w:color w:val="000000" w:themeColor="text1"/>
                      <w:sz w:val="24"/>
                      <w:szCs w:val="24"/>
                    </w:rPr>
                    <w:t>.</w:t>
                  </w:r>
                </w:p>
                <w:p w:rsidR="00B321F7" w:rsidRPr="00217819" w:rsidRDefault="00B321F7">
                  <w:pPr>
                    <w:rPr>
                      <w:lang w:val="hr-HR"/>
                    </w:rPr>
                  </w:pPr>
                </w:p>
              </w:tc>
            </w:tr>
            <w:tr w:rsidR="00B321F7" w:rsidRPr="00217819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1939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20"/>
                    <w:gridCol w:w="270"/>
                  </w:tblGrid>
                  <w:tr w:rsidR="004C5EBC" w:rsidRPr="00217819" w:rsidTr="004C5EBC">
                    <w:tc>
                      <w:tcPr>
                        <w:tcW w:w="4094" w:type="pct"/>
                        <w:vAlign w:val="center"/>
                      </w:tcPr>
                      <w:p w:rsidR="004C5EBC" w:rsidRPr="00217819" w:rsidRDefault="004C5EBC">
                        <w:pPr>
                          <w:pStyle w:val="Bezrazmaka"/>
                          <w:rPr>
                            <w:lang w:val="hr-HR"/>
                          </w:rPr>
                        </w:pPr>
                      </w:p>
                    </w:tc>
                    <w:tc>
                      <w:tcPr>
                        <w:tcW w:w="906" w:type="pct"/>
                      </w:tcPr>
                      <w:p w:rsidR="004C5EBC" w:rsidRPr="00217819" w:rsidRDefault="004C5EBC">
                        <w:pPr>
                          <w:rPr>
                            <w:lang w:val="hr-HR"/>
                          </w:rPr>
                        </w:pPr>
                      </w:p>
                    </w:tc>
                  </w:tr>
                </w:tbl>
                <w:p w:rsidR="00B321F7" w:rsidRPr="00217819" w:rsidRDefault="00B321F7">
                  <w:pPr>
                    <w:rPr>
                      <w:lang w:val="hr-HR"/>
                    </w:rPr>
                  </w:pPr>
                </w:p>
              </w:tc>
            </w:tr>
          </w:tbl>
          <w:p w:rsidR="00B321F7" w:rsidRDefault="00B321F7">
            <w:pPr>
              <w:rPr>
                <w:lang w:val="hr-HR"/>
              </w:rPr>
            </w:pPr>
          </w:p>
          <w:p w:rsidR="002436D6" w:rsidRPr="00217819" w:rsidRDefault="002436D6">
            <w:pPr>
              <w:rPr>
                <w:lang w:val="hr-HR"/>
              </w:rPr>
            </w:pPr>
          </w:p>
        </w:tc>
        <w:tc>
          <w:tcPr>
            <w:tcW w:w="720" w:type="dxa"/>
          </w:tcPr>
          <w:p w:rsidR="00B321F7" w:rsidRPr="00217819" w:rsidRDefault="00B321F7">
            <w:pPr>
              <w:rPr>
                <w:lang w:val="hr-HR"/>
              </w:rPr>
            </w:pPr>
          </w:p>
        </w:tc>
        <w:tc>
          <w:tcPr>
            <w:tcW w:w="720" w:type="dxa"/>
          </w:tcPr>
          <w:p w:rsidR="00B321F7" w:rsidRPr="00217819" w:rsidRDefault="00B321F7">
            <w:pPr>
              <w:rPr>
                <w:lang w:val="hr-HR"/>
              </w:rPr>
            </w:pPr>
          </w:p>
        </w:tc>
        <w:tc>
          <w:tcPr>
            <w:tcW w:w="3851" w:type="dxa"/>
          </w:tcPr>
          <w:tbl>
            <w:tblPr>
              <w:tblStyle w:val="Rasporedtablice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51"/>
            </w:tblGrid>
            <w:tr w:rsidR="00B321F7" w:rsidRPr="00217819">
              <w:trPr>
                <w:trHeight w:hRule="exact" w:val="5760"/>
              </w:trPr>
              <w:tc>
                <w:tcPr>
                  <w:tcW w:w="5000" w:type="pct"/>
                </w:tcPr>
                <w:p w:rsidR="00B321F7" w:rsidRPr="00217819" w:rsidRDefault="00C65AC0">
                  <w:pPr>
                    <w:rPr>
                      <w:lang w:val="hr-HR"/>
                    </w:rPr>
                  </w:pPr>
                  <w:r w:rsidRPr="00217819">
                    <w:rPr>
                      <w:noProof/>
                      <w:lang w:val="hr-HR" w:eastAsia="hr-HR"/>
                    </w:rPr>
                    <w:drawing>
                      <wp:inline distT="0" distB="0" distL="0" distR="0" wp14:anchorId="67857D0A" wp14:editId="071AC4B9">
                        <wp:extent cx="2457450" cy="3495675"/>
                        <wp:effectExtent l="0" t="0" r="0" b="0"/>
                        <wp:docPr id="16" name="Slika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SmallBusinessBrochure_Front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7965" cy="34964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321F7" w:rsidRPr="00217819" w:rsidRDefault="00B321F7">
                  <w:pPr>
                    <w:rPr>
                      <w:lang w:val="hr-HR"/>
                    </w:rPr>
                  </w:pPr>
                </w:p>
              </w:tc>
            </w:tr>
            <w:tr w:rsidR="00B321F7" w:rsidRPr="00217819">
              <w:trPr>
                <w:trHeight w:hRule="exact" w:val="360"/>
              </w:trPr>
              <w:tc>
                <w:tcPr>
                  <w:tcW w:w="5000" w:type="pct"/>
                </w:tcPr>
                <w:p w:rsidR="00B321F7" w:rsidRPr="00217819" w:rsidRDefault="00B321F7">
                  <w:pPr>
                    <w:rPr>
                      <w:lang w:val="hr-HR"/>
                    </w:rPr>
                  </w:pPr>
                </w:p>
              </w:tc>
            </w:tr>
            <w:tr w:rsidR="00B321F7" w:rsidRPr="00217819">
              <w:trPr>
                <w:trHeight w:hRule="exact" w:val="3240"/>
              </w:trPr>
              <w:sdt>
                <w:sdtPr>
                  <w:rPr>
                    <w:b/>
                    <w:sz w:val="48"/>
                    <w:szCs w:val="48"/>
                    <w:lang w:val="hr-HR"/>
                  </w:rPr>
                  <w:alias w:val="Tvrtka"/>
                  <w:tag w:val=""/>
                  <w:id w:val="1274751255"/>
                  <w:placeholder>
                    <w:docPart w:val="2B6DF72AEB96447EB478EF66935DE6FB"/>
                  </w:placeholder>
                  <w:dataBinding w:prefixMappings="xmlns:ns0='http://schemas.openxmlformats.org/officeDocument/2006/extended-properties' " w:xpath="/ns0:Properties[1]/ns0:Company[1]" w:storeItemID="{6668398D-A668-4E3E-A5EB-62B293D839F1}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C45238" w:themeFill="accent1"/>
                    </w:tcPr>
                    <w:p w:rsidR="00B321F7" w:rsidRPr="004C5EBC" w:rsidRDefault="00CB4096" w:rsidP="00CB4096">
                      <w:pPr>
                        <w:pStyle w:val="Naslov10"/>
                        <w:rPr>
                          <w:b/>
                          <w:sz w:val="48"/>
                          <w:szCs w:val="48"/>
                          <w:lang w:val="hr-HR"/>
                        </w:rPr>
                      </w:pPr>
                      <w:r w:rsidRPr="004C5EBC">
                        <w:rPr>
                          <w:b/>
                          <w:sz w:val="48"/>
                          <w:szCs w:val="48"/>
                          <w:lang w:val="hr-HR"/>
                        </w:rPr>
                        <w:t>SIGURNI NA INTERNETU</w:t>
                      </w:r>
                    </w:p>
                  </w:tc>
                </w:sdtContent>
              </w:sdt>
            </w:tr>
            <w:tr w:rsidR="00B321F7" w:rsidRPr="00217819">
              <w:trPr>
                <w:trHeight w:hRule="exact" w:val="1440"/>
              </w:trPr>
              <w:tc>
                <w:tcPr>
                  <w:tcW w:w="5000" w:type="pct"/>
                  <w:shd w:val="clear" w:color="auto" w:fill="C45238" w:themeFill="accent1"/>
                  <w:vAlign w:val="bottom"/>
                </w:tcPr>
                <w:p w:rsidR="00B321F7" w:rsidRPr="004C5EBC" w:rsidRDefault="00CB4096">
                  <w:pPr>
                    <w:pStyle w:val="Podnaslov1"/>
                    <w:rPr>
                      <w:b/>
                      <w:lang w:val="hr-HR"/>
                    </w:rPr>
                  </w:pPr>
                  <w:r w:rsidRPr="004C5EBC">
                    <w:rPr>
                      <w:b/>
                      <w:lang w:val="hr-HR"/>
                    </w:rPr>
                    <w:t>Savjeti za sigurnost na internetu</w:t>
                  </w:r>
                </w:p>
                <w:p w:rsidR="004C5EBC" w:rsidRPr="004C5EBC" w:rsidRDefault="004C5EBC" w:rsidP="004C5EBC">
                  <w:pPr>
                    <w:rPr>
                      <w:b/>
                      <w:color w:val="FFFFFF" w:themeColor="background1"/>
                      <w:lang w:val="hr-HR"/>
                    </w:rPr>
                  </w:pPr>
                  <w:r w:rsidRPr="004C5EBC">
                    <w:rPr>
                      <w:b/>
                      <w:lang w:val="hr-HR"/>
                    </w:rPr>
                    <w:t xml:space="preserve">      </w:t>
                  </w:r>
                  <w:r w:rsidRPr="004C5EBC">
                    <w:rPr>
                      <w:b/>
                      <w:color w:val="FFFFFF" w:themeColor="background1"/>
                      <w:lang w:val="hr-HR"/>
                    </w:rPr>
                    <w:t>Martina Jozić &amp; Anđela Vidović</w:t>
                  </w:r>
                  <w:r>
                    <w:rPr>
                      <w:b/>
                      <w:color w:val="FFFFFF" w:themeColor="background1"/>
                      <w:lang w:val="hr-HR"/>
                    </w:rPr>
                    <w:t xml:space="preserve">      8.a</w:t>
                  </w:r>
                </w:p>
                <w:p w:rsidR="004C5EBC" w:rsidRPr="004C5EBC" w:rsidRDefault="004C5EBC" w:rsidP="004C5EBC">
                  <w:pPr>
                    <w:rPr>
                      <w:b/>
                      <w:lang w:val="hr-HR"/>
                    </w:rPr>
                  </w:pPr>
                  <w:r w:rsidRPr="004C5EBC">
                    <w:rPr>
                      <w:b/>
                      <w:color w:val="FFFFFF" w:themeColor="background1"/>
                      <w:lang w:val="hr-HR"/>
                    </w:rPr>
                    <w:t xml:space="preserve">       8.a</w:t>
                  </w:r>
                </w:p>
              </w:tc>
            </w:tr>
          </w:tbl>
          <w:p w:rsidR="00B321F7" w:rsidRPr="00217819" w:rsidRDefault="00B321F7">
            <w:pPr>
              <w:rPr>
                <w:lang w:val="hr-HR"/>
              </w:rPr>
            </w:pPr>
          </w:p>
        </w:tc>
      </w:tr>
      <w:tr w:rsidR="00B321F7" w:rsidRPr="00217819" w:rsidTr="00C43360">
        <w:trPr>
          <w:trHeight w:hRule="exact" w:val="10521"/>
          <w:jc w:val="center"/>
        </w:trPr>
        <w:tc>
          <w:tcPr>
            <w:tcW w:w="3840" w:type="dxa"/>
          </w:tcPr>
          <w:p w:rsidR="00B321F7" w:rsidRPr="00217819" w:rsidRDefault="00C65AC0">
            <w:pPr>
              <w:spacing w:after="320"/>
              <w:rPr>
                <w:lang w:val="hr-HR"/>
              </w:rPr>
            </w:pPr>
            <w:r w:rsidRPr="00217819">
              <w:rPr>
                <w:noProof/>
                <w:lang w:val="hr-HR" w:eastAsia="hr-HR"/>
              </w:rPr>
              <w:lastRenderedPageBreak/>
              <w:drawing>
                <wp:inline distT="0" distB="0" distL="0" distR="0" wp14:anchorId="4607F43E" wp14:editId="3A31D374">
                  <wp:extent cx="2443916" cy="2990642"/>
                  <wp:effectExtent l="0" t="0" r="0" b="635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laceholder tall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916" cy="2990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21F7" w:rsidRPr="00217819" w:rsidRDefault="00351474" w:rsidP="004C5EBC">
            <w:pPr>
              <w:pStyle w:val="naslov1"/>
              <w:spacing w:line="360" w:lineRule="auto"/>
              <w:rPr>
                <w:lang w:val="hr-HR"/>
              </w:rPr>
            </w:pPr>
            <w:r>
              <w:rPr>
                <w:lang w:val="hr-HR"/>
              </w:rPr>
              <w:t>Zaustavite krađe identiteta!</w:t>
            </w:r>
          </w:p>
          <w:p w:rsidR="00B321F7" w:rsidRPr="00217819" w:rsidRDefault="00C65AC0" w:rsidP="004C5EBC">
            <w:pPr>
              <w:pStyle w:val="naslov2"/>
              <w:spacing w:line="360" w:lineRule="auto"/>
              <w:rPr>
                <w:lang w:val="hr-HR"/>
              </w:rPr>
            </w:pPr>
            <w:r w:rsidRPr="00217819">
              <w:rPr>
                <w:lang w:val="hr-HR"/>
              </w:rPr>
              <w:t xml:space="preserve">Evo </w:t>
            </w:r>
            <w:r w:rsidR="00351474">
              <w:rPr>
                <w:lang w:val="hr-HR"/>
              </w:rPr>
              <w:t>primjer</w:t>
            </w:r>
            <w:r w:rsidRPr="00217819">
              <w:rPr>
                <w:lang w:val="hr-HR"/>
              </w:rPr>
              <w:t>…</w:t>
            </w:r>
          </w:p>
          <w:p w:rsidR="00B321F7" w:rsidRPr="00351474" w:rsidRDefault="00351474" w:rsidP="004C5EBC">
            <w:pPr>
              <w:spacing w:line="360" w:lineRule="auto"/>
              <w:rPr>
                <w:sz w:val="24"/>
                <w:szCs w:val="24"/>
                <w:lang w:val="hr-HR"/>
              </w:rPr>
            </w:pPr>
            <w:r w:rsidRPr="004C5EBC">
              <w:rPr>
                <w:color w:val="000000" w:themeColor="text1"/>
                <w:sz w:val="24"/>
                <w:szCs w:val="24"/>
                <w:lang w:val="hr-HR"/>
              </w:rPr>
              <w:t xml:space="preserve">SPOOFING- </w:t>
            </w:r>
            <w:r w:rsidRPr="004C5EBC">
              <w:rPr>
                <w:color w:val="000000" w:themeColor="text1"/>
                <w:sz w:val="24"/>
                <w:szCs w:val="24"/>
              </w:rPr>
              <w:t>kreiranje lažnih ili kriv</w:t>
            </w:r>
            <w:r w:rsidR="00DA5C70">
              <w:rPr>
                <w:color w:val="000000" w:themeColor="text1"/>
                <w:sz w:val="24"/>
                <w:szCs w:val="24"/>
              </w:rPr>
              <w:t xml:space="preserve">otvorene </w:t>
            </w:r>
            <w:proofErr w:type="spellStart"/>
            <w:r w:rsidR="00DA5C70">
              <w:rPr>
                <w:color w:val="000000" w:themeColor="text1"/>
                <w:sz w:val="24"/>
                <w:szCs w:val="24"/>
              </w:rPr>
              <w:t>verzije</w:t>
            </w:r>
            <w:proofErr w:type="spellEnd"/>
            <w:r w:rsidR="00DA5C7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A5C70">
              <w:rPr>
                <w:color w:val="000000" w:themeColor="text1"/>
                <w:sz w:val="24"/>
                <w:szCs w:val="24"/>
              </w:rPr>
              <w:t>nečega</w:t>
            </w:r>
            <w:proofErr w:type="spellEnd"/>
            <w:r w:rsidR="00DA5C70">
              <w:rPr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DA5C70">
              <w:rPr>
                <w:color w:val="000000" w:themeColor="text1"/>
                <w:sz w:val="24"/>
                <w:szCs w:val="24"/>
              </w:rPr>
              <w:t>poput</w:t>
            </w:r>
            <w:proofErr w:type="spellEnd"/>
            <w:r w:rsidR="00DA5C70">
              <w:rPr>
                <w:color w:val="000000" w:themeColor="text1"/>
                <w:sz w:val="24"/>
                <w:szCs w:val="24"/>
              </w:rPr>
              <w:t xml:space="preserve"> w</w:t>
            </w:r>
            <w:r w:rsidRPr="004C5EBC">
              <w:rPr>
                <w:color w:val="000000" w:themeColor="text1"/>
                <w:sz w:val="24"/>
                <w:szCs w:val="24"/>
              </w:rPr>
              <w:t xml:space="preserve">eb </w:t>
            </w:r>
            <w:proofErr w:type="spellStart"/>
            <w:r w:rsidRPr="004C5EBC">
              <w:rPr>
                <w:color w:val="000000" w:themeColor="text1"/>
                <w:sz w:val="24"/>
                <w:szCs w:val="24"/>
              </w:rPr>
              <w:t>lokacije</w:t>
            </w:r>
            <w:proofErr w:type="spellEnd"/>
            <w:r w:rsidRPr="004C5EBC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C5EBC">
              <w:rPr>
                <w:color w:val="000000" w:themeColor="text1"/>
                <w:sz w:val="24"/>
                <w:szCs w:val="24"/>
              </w:rPr>
              <w:t>ili</w:t>
            </w:r>
            <w:proofErr w:type="spellEnd"/>
            <w:r w:rsidRPr="004C5EBC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C5EBC">
              <w:rPr>
                <w:color w:val="000000" w:themeColor="text1"/>
                <w:sz w:val="24"/>
                <w:szCs w:val="24"/>
              </w:rPr>
              <w:t>adrese</w:t>
            </w:r>
            <w:proofErr w:type="spellEnd"/>
            <w:r w:rsidRPr="004C5EBC">
              <w:rPr>
                <w:color w:val="000000" w:themeColor="text1"/>
                <w:sz w:val="24"/>
                <w:szCs w:val="24"/>
              </w:rPr>
              <w:t> e-</w:t>
            </w:r>
            <w:proofErr w:type="spellStart"/>
            <w:r w:rsidRPr="004C5EBC">
              <w:rPr>
                <w:color w:val="000000" w:themeColor="text1"/>
                <w:sz w:val="24"/>
                <w:szCs w:val="24"/>
              </w:rPr>
              <w:t>pošte</w:t>
            </w:r>
            <w:proofErr w:type="spellEnd"/>
            <w:r w:rsidRPr="004C5EBC">
              <w:rPr>
                <w:color w:val="000000" w:themeColor="text1"/>
                <w:sz w:val="24"/>
                <w:szCs w:val="24"/>
              </w:rPr>
              <w:t xml:space="preserve">. Korisnik se prijavljuje sa svojim korisničkim imenom i lozinkom koje tako dolaze u ruke kriminalaca, oni </w:t>
            </w:r>
            <w:r w:rsidR="00DA5C70">
              <w:rPr>
                <w:color w:val="000000" w:themeColor="text1"/>
                <w:sz w:val="24"/>
                <w:szCs w:val="24"/>
              </w:rPr>
              <w:t>ih zlorabe za pristup stvarnoj w</w:t>
            </w:r>
            <w:bookmarkStart w:id="0" w:name="_GoBack"/>
            <w:bookmarkEnd w:id="0"/>
            <w:r w:rsidRPr="004C5EBC">
              <w:rPr>
                <w:color w:val="000000" w:themeColor="text1"/>
                <w:sz w:val="24"/>
                <w:szCs w:val="24"/>
              </w:rPr>
              <w:t>eb lokaciji.</w:t>
            </w:r>
          </w:p>
        </w:tc>
        <w:tc>
          <w:tcPr>
            <w:tcW w:w="713" w:type="dxa"/>
          </w:tcPr>
          <w:p w:rsidR="00B321F7" w:rsidRPr="00217819" w:rsidRDefault="00B321F7">
            <w:pPr>
              <w:rPr>
                <w:lang w:val="hr-HR"/>
              </w:rPr>
            </w:pPr>
          </w:p>
        </w:tc>
        <w:tc>
          <w:tcPr>
            <w:tcW w:w="713" w:type="dxa"/>
          </w:tcPr>
          <w:p w:rsidR="00B321F7" w:rsidRPr="00217819" w:rsidRDefault="00B321F7">
            <w:pPr>
              <w:rPr>
                <w:lang w:val="hr-HR"/>
              </w:rPr>
            </w:pPr>
          </w:p>
        </w:tc>
        <w:tc>
          <w:tcPr>
            <w:tcW w:w="3843" w:type="dxa"/>
          </w:tcPr>
          <w:p w:rsidR="00B321F7" w:rsidRPr="001B3A8D" w:rsidRDefault="001B3A8D" w:rsidP="004C5EBC">
            <w:pPr>
              <w:spacing w:line="360" w:lineRule="auto"/>
              <w:rPr>
                <w:b/>
                <w:sz w:val="24"/>
                <w:szCs w:val="24"/>
                <w:lang w:val="hr-HR"/>
              </w:rPr>
            </w:pPr>
            <w:r w:rsidRPr="001B3A8D">
              <w:rPr>
                <w:rFonts w:asciiTheme="majorHAnsi" w:eastAsiaTheme="majorEastAsia" w:hAnsiTheme="majorHAnsi" w:cstheme="majorBidi"/>
                <w:b/>
                <w:bCs/>
                <w:color w:val="352F25" w:themeColor="text2"/>
                <w:sz w:val="24"/>
                <w:szCs w:val="24"/>
                <w:lang w:val="hr-HR"/>
              </w:rPr>
              <w:t>Kriminalci koriste podatke drugih osoba za kreiranje raznih profila na društvenim mrežama, te za izradu lažnih dokumenata.</w:t>
            </w:r>
          </w:p>
          <w:p w:rsidR="00B321F7" w:rsidRPr="00217819" w:rsidRDefault="00C65AC0" w:rsidP="004C5EBC">
            <w:pPr>
              <w:pStyle w:val="Citat1"/>
              <w:spacing w:line="240" w:lineRule="auto"/>
              <w:rPr>
                <w:lang w:val="hr-HR"/>
              </w:rPr>
            </w:pPr>
            <w:r w:rsidRPr="00217819">
              <w:rPr>
                <w:lang w:val="hr-HR"/>
              </w:rPr>
              <w:t xml:space="preserve">“Nemojte se </w:t>
            </w:r>
            <w:r w:rsidR="001B3A8D">
              <w:rPr>
                <w:lang w:val="hr-HR"/>
              </w:rPr>
              <w:t>bojati</w:t>
            </w:r>
            <w:r w:rsidRPr="00217819">
              <w:rPr>
                <w:lang w:val="hr-HR"/>
              </w:rPr>
              <w:t>! P</w:t>
            </w:r>
            <w:r w:rsidR="001B3A8D">
              <w:rPr>
                <w:lang w:val="hr-HR"/>
              </w:rPr>
              <w:t>rijavite nasilje na internetu i spriječite daljnje širenje.</w:t>
            </w:r>
            <w:r w:rsidRPr="00217819">
              <w:rPr>
                <w:lang w:val="hr-HR"/>
              </w:rPr>
              <w:t xml:space="preserve"> </w:t>
            </w:r>
          </w:p>
          <w:p w:rsidR="004C5EBC" w:rsidRPr="004C5EBC" w:rsidRDefault="00351474" w:rsidP="004C5EBC">
            <w:pPr>
              <w:pStyle w:val="naslov2"/>
              <w:spacing w:line="360" w:lineRule="auto"/>
              <w:rPr>
                <w:color w:val="C45238" w:themeColor="accent1"/>
                <w:sz w:val="32"/>
                <w:szCs w:val="32"/>
                <w:lang w:val="hr-HR"/>
              </w:rPr>
            </w:pPr>
            <w:r w:rsidRPr="00351474">
              <w:rPr>
                <w:color w:val="C45238" w:themeColor="accent1"/>
                <w:sz w:val="32"/>
                <w:szCs w:val="32"/>
                <w:lang w:val="hr-HR"/>
              </w:rPr>
              <w:t>Kako reagirati na negativne komentare, govor mržnje i nasilje na internetu</w:t>
            </w:r>
          </w:p>
          <w:p w:rsidR="001B3A8D" w:rsidRPr="004C5EBC" w:rsidRDefault="004C5EBC" w:rsidP="004C5EBC">
            <w:pPr>
              <w:spacing w:line="360" w:lineRule="auto"/>
              <w:rPr>
                <w:color w:val="000000" w:themeColor="text1"/>
                <w:sz w:val="24"/>
                <w:szCs w:val="24"/>
                <w:lang w:val="hr-HR"/>
              </w:rPr>
            </w:pPr>
            <w:r w:rsidRPr="004C5EBC">
              <w:rPr>
                <w:color w:val="000000" w:themeColor="text1"/>
                <w:sz w:val="24"/>
                <w:szCs w:val="24"/>
              </w:rPr>
              <w:t>Mnogi od n</w:t>
            </w:r>
            <w:r w:rsidR="006D4A9B">
              <w:rPr>
                <w:color w:val="000000" w:themeColor="text1"/>
                <w:sz w:val="24"/>
                <w:szCs w:val="24"/>
              </w:rPr>
              <w:t>as misle kako je nasilje putem i</w:t>
            </w:r>
            <w:r w:rsidRPr="004C5EBC">
              <w:rPr>
                <w:color w:val="000000" w:themeColor="text1"/>
                <w:sz w:val="24"/>
                <w:szCs w:val="24"/>
              </w:rPr>
              <w:t>nterneta nešto na što ne </w:t>
            </w:r>
            <w:r w:rsidRPr="004C5EBC">
              <w:rPr>
                <w:bCs/>
                <w:color w:val="000000" w:themeColor="text1"/>
                <w:sz w:val="24"/>
                <w:szCs w:val="24"/>
              </w:rPr>
              <w:t>možemo reagirati</w:t>
            </w:r>
            <w:r w:rsidRPr="004C5EBC">
              <w:rPr>
                <w:color w:val="000000" w:themeColor="text1"/>
                <w:sz w:val="24"/>
                <w:szCs w:val="24"/>
              </w:rPr>
              <w:t xml:space="preserve"> i od čega se ne možemo zaštititi. To nije točno! </w:t>
            </w:r>
          </w:p>
          <w:p w:rsidR="00B321F7" w:rsidRPr="00217819" w:rsidRDefault="00B321F7">
            <w:pPr>
              <w:rPr>
                <w:lang w:val="hr-HR"/>
              </w:rPr>
            </w:pPr>
          </w:p>
        </w:tc>
        <w:tc>
          <w:tcPr>
            <w:tcW w:w="720" w:type="dxa"/>
          </w:tcPr>
          <w:p w:rsidR="00B321F7" w:rsidRPr="00217819" w:rsidRDefault="00B321F7">
            <w:pPr>
              <w:rPr>
                <w:lang w:val="hr-HR"/>
              </w:rPr>
            </w:pPr>
          </w:p>
        </w:tc>
        <w:tc>
          <w:tcPr>
            <w:tcW w:w="720" w:type="dxa"/>
          </w:tcPr>
          <w:p w:rsidR="00B321F7" w:rsidRPr="00217819" w:rsidRDefault="00B321F7">
            <w:pPr>
              <w:rPr>
                <w:lang w:val="hr-HR"/>
              </w:rPr>
            </w:pPr>
          </w:p>
        </w:tc>
        <w:tc>
          <w:tcPr>
            <w:tcW w:w="3851" w:type="dxa"/>
          </w:tcPr>
          <w:p w:rsidR="00B321F7" w:rsidRPr="00217819" w:rsidRDefault="00C65AC0">
            <w:pPr>
              <w:rPr>
                <w:lang w:val="hr-HR"/>
              </w:rPr>
            </w:pPr>
            <w:r w:rsidRPr="00217819">
              <w:rPr>
                <w:noProof/>
                <w:lang w:val="hr-HR" w:eastAsia="hr-HR"/>
              </w:rPr>
              <w:drawing>
                <wp:inline distT="0" distB="0" distL="0" distR="0" wp14:anchorId="2489D652" wp14:editId="56EFBEB6">
                  <wp:extent cx="2444708" cy="1375148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laceholder shor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08" cy="1375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21F7" w:rsidRPr="00217819" w:rsidRDefault="00B321F7">
            <w:pPr>
              <w:pStyle w:val="opis"/>
              <w:rPr>
                <w:lang w:val="hr-HR"/>
              </w:rPr>
            </w:pPr>
          </w:p>
          <w:p w:rsidR="00B321F7" w:rsidRPr="004C5EBC" w:rsidRDefault="004C5EBC" w:rsidP="004C5EBC">
            <w:pPr>
              <w:spacing w:line="360" w:lineRule="auto"/>
              <w:rPr>
                <w:color w:val="000000" w:themeColor="text1"/>
                <w:sz w:val="24"/>
                <w:szCs w:val="24"/>
                <w:lang w:val="hr-HR"/>
              </w:rPr>
            </w:pPr>
            <w:r w:rsidRPr="004C5EBC">
              <w:rPr>
                <w:color w:val="000000" w:themeColor="text1"/>
                <w:sz w:val="24"/>
                <w:szCs w:val="24"/>
                <w:lang w:val="hr-HR"/>
              </w:rPr>
              <w:t>U slučaju nasilja na internetu obratite se roditeljima koji će u slučaju daljnjeg maltretiranja kontaktirati policiju.</w:t>
            </w:r>
          </w:p>
          <w:p w:rsidR="004C5EBC" w:rsidRPr="004C5EBC" w:rsidRDefault="004C5EBC" w:rsidP="004C5EBC">
            <w:pPr>
              <w:spacing w:line="360" w:lineRule="auto"/>
              <w:rPr>
                <w:b/>
                <w:sz w:val="56"/>
                <w:szCs w:val="56"/>
                <w:lang w:val="hr-HR"/>
              </w:rPr>
            </w:pPr>
            <w:r w:rsidRPr="004C5EBC">
              <w:rPr>
                <w:b/>
                <w:color w:val="C45238" w:themeColor="accent1"/>
                <w:sz w:val="56"/>
                <w:szCs w:val="56"/>
                <w:lang w:val="hr-HR"/>
              </w:rPr>
              <w:t>RECITE NE! NASILJU NA INTERNETU…!</w:t>
            </w:r>
          </w:p>
        </w:tc>
      </w:tr>
    </w:tbl>
    <w:p w:rsidR="00B321F7" w:rsidRPr="00217819" w:rsidRDefault="00B321F7">
      <w:pPr>
        <w:pStyle w:val="Bezrazmaka"/>
        <w:rPr>
          <w:lang w:val="hr-HR"/>
        </w:rPr>
      </w:pPr>
    </w:p>
    <w:sectPr w:rsidR="00B321F7" w:rsidRPr="00217819" w:rsidSect="0042232D">
      <w:pgSz w:w="16839" w:h="11907" w:orient="landscape" w:code="9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A1242E4"/>
    <w:lvl w:ilvl="0">
      <w:start w:val="1"/>
      <w:numFmt w:val="bullet"/>
      <w:pStyle w:val="Grafikaoznakapopis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096"/>
    <w:rsid w:val="001B3A8D"/>
    <w:rsid w:val="001C76DA"/>
    <w:rsid w:val="00217819"/>
    <w:rsid w:val="002436D6"/>
    <w:rsid w:val="00351474"/>
    <w:rsid w:val="0042232D"/>
    <w:rsid w:val="004C5EBC"/>
    <w:rsid w:val="005770DF"/>
    <w:rsid w:val="006D4A9B"/>
    <w:rsid w:val="00AF470B"/>
    <w:rsid w:val="00B321F7"/>
    <w:rsid w:val="00B56F12"/>
    <w:rsid w:val="00C43360"/>
    <w:rsid w:val="00C65AC0"/>
    <w:rsid w:val="00CB4096"/>
    <w:rsid w:val="00DA5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4B4F20-D019-4AF7-B7A7-0AD758841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D4436" w:themeColor="text2" w:themeTint="E6"/>
        <w:sz w:val="18"/>
        <w:lang w:val="en-US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naslov1">
    <w:name w:val="naslov 1"/>
    <w:basedOn w:val="Normal"/>
    <w:next w:val="Normal"/>
    <w:link w:val="Znaknaslova1"/>
    <w:uiPriority w:val="1"/>
    <w:qFormat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customStyle="1" w:styleId="naslov2">
    <w:name w:val="naslov 2"/>
    <w:basedOn w:val="Normal"/>
    <w:next w:val="Normal"/>
    <w:link w:val="Znaknaslova2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paragraph" w:customStyle="1" w:styleId="naslov3">
    <w:name w:val="naslov 3"/>
    <w:basedOn w:val="Normal"/>
    <w:next w:val="Normal"/>
    <w:link w:val="Znaknaslova3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table" w:customStyle="1" w:styleId="Reetkatablice1">
    <w:name w:val="Rešetka tablice1"/>
    <w:basedOn w:val="Obinatablic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asporedtablice">
    <w:name w:val="Raspored tablice"/>
    <w:basedOn w:val="Obinatablica"/>
    <w:uiPriority w:val="99"/>
    <w:tblPr>
      <w:tblCellMar>
        <w:left w:w="0" w:type="dxa"/>
        <w:right w:w="0" w:type="dxa"/>
      </w:tblCellMar>
    </w:tblPr>
  </w:style>
  <w:style w:type="paragraph" w:customStyle="1" w:styleId="opis">
    <w:name w:val="opis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4"/>
    </w:rPr>
  </w:style>
  <w:style w:type="character" w:customStyle="1" w:styleId="Znaknaslova2">
    <w:name w:val="Znak naslova 2"/>
    <w:basedOn w:val="Zadanifontodlomka"/>
    <w:link w:val="naslov2"/>
    <w:uiPriority w:val="1"/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character" w:customStyle="1" w:styleId="Rezerviranomjestozatekst">
    <w:name w:val="Rezervirano mjesto za tekst"/>
    <w:basedOn w:val="Zadanifontodlomka"/>
    <w:uiPriority w:val="99"/>
    <w:semiHidden/>
    <w:rPr>
      <w:color w:val="808080"/>
    </w:rPr>
  </w:style>
  <w:style w:type="paragraph" w:customStyle="1" w:styleId="Grafikaoznakapopisa">
    <w:name w:val="Grafička oznaka popisa"/>
    <w:basedOn w:val="Normal"/>
    <w:uiPriority w:val="1"/>
    <w:unhideWhenUsed/>
    <w:qFormat/>
    <w:pPr>
      <w:numPr>
        <w:numId w:val="2"/>
      </w:numPr>
    </w:pPr>
  </w:style>
  <w:style w:type="character" w:customStyle="1" w:styleId="Znaknaslova1">
    <w:name w:val="Znak naslova 1"/>
    <w:basedOn w:val="Zadanifontodlomka"/>
    <w:link w:val="naslov1"/>
    <w:uiPriority w:val="1"/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customStyle="1" w:styleId="Tvrtka">
    <w:name w:val="Tvrtka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olor w:val="C45238" w:themeColor="accent1"/>
    </w:rPr>
  </w:style>
  <w:style w:type="paragraph" w:customStyle="1" w:styleId="podnoje">
    <w:name w:val="podnožje"/>
    <w:basedOn w:val="Normal"/>
    <w:link w:val="Znakpodnoja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Znakpodnoja">
    <w:name w:val="Znak podnožja"/>
    <w:basedOn w:val="Zadanifontodlomka"/>
    <w:link w:val="podnoje"/>
    <w:uiPriority w:val="2"/>
    <w:rPr>
      <w:rFonts w:asciiTheme="minorHAnsi" w:eastAsiaTheme="minorEastAsia" w:hAnsiTheme="minorHAnsi" w:cstheme="minorBidi"/>
      <w:sz w:val="17"/>
    </w:rPr>
  </w:style>
  <w:style w:type="paragraph" w:customStyle="1" w:styleId="Naslov10">
    <w:name w:val="Naslov1"/>
    <w:basedOn w:val="Normal"/>
    <w:next w:val="Normal"/>
    <w:link w:val="Znaknaslova"/>
    <w:uiPriority w:val="1"/>
    <w:qFormat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Znaknaslova">
    <w:name w:val="Znak naslova"/>
    <w:basedOn w:val="Zadanifontodlomka"/>
    <w:link w:val="Naslov10"/>
    <w:uiPriority w:val="1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customStyle="1" w:styleId="Podnaslov1">
    <w:name w:val="Podnaslov1"/>
    <w:basedOn w:val="Normal"/>
    <w:next w:val="Normal"/>
    <w:link w:val="Znakpodnaslova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Znakpodnaslova">
    <w:name w:val="Znak podnaslova"/>
    <w:basedOn w:val="Zadanifontodlomka"/>
    <w:link w:val="Podnaslov1"/>
    <w:uiPriority w:val="1"/>
    <w:rPr>
      <w:i/>
      <w:iCs/>
      <w:color w:val="FFFFFF" w:themeColor="background1"/>
      <w:sz w:val="24"/>
    </w:rPr>
  </w:style>
  <w:style w:type="paragraph" w:customStyle="1" w:styleId="Bezrazmaka">
    <w:name w:val="Bez razmaka"/>
    <w:uiPriority w:val="99"/>
    <w:qFormat/>
    <w:pPr>
      <w:spacing w:after="0" w:line="240" w:lineRule="auto"/>
    </w:pPr>
  </w:style>
  <w:style w:type="paragraph" w:customStyle="1" w:styleId="Citat1">
    <w:name w:val="Citat1"/>
    <w:basedOn w:val="Normal"/>
    <w:next w:val="Normal"/>
    <w:link w:val="Znakcitata"/>
    <w:uiPriority w:val="1"/>
    <w:qFormat/>
    <w:pPr>
      <w:pBdr>
        <w:top w:val="single" w:sz="4" w:space="14" w:color="C45238" w:themeColor="accent1"/>
        <w:bottom w:val="single" w:sz="4" w:space="14" w:color="C45238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Znakcitata">
    <w:name w:val="Znak citata"/>
    <w:basedOn w:val="Zadanifontodlomka"/>
    <w:link w:val="Citat1"/>
    <w:uiPriority w:val="1"/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Znaknaslova3">
    <w:name w:val="Znak naslova 3"/>
    <w:basedOn w:val="Zadanifontodlomka"/>
    <w:link w:val="naslov3"/>
    <w:uiPriority w:val="9"/>
    <w:semiHidden/>
    <w:rPr>
      <w:b/>
      <w:bCs/>
    </w:rPr>
  </w:style>
  <w:style w:type="character" w:styleId="Hiperveza">
    <w:name w:val="Hyperlink"/>
    <w:basedOn w:val="Zadanifontodlomka"/>
    <w:uiPriority w:val="99"/>
    <w:unhideWhenUsed/>
    <w:rsid w:val="00351474"/>
    <w:rPr>
      <w:color w:val="4D443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ka\AppData\Roaming\Microsoft\Templates\Bro&#353;ur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6DF72AEB96447EB478EF66935DE6FB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FC79515A-CEA6-4F20-A62A-E21A1339C4CA}"/>
      </w:docPartPr>
      <w:docPartBody>
        <w:p w:rsidR="004550F0" w:rsidRDefault="00082690">
          <w:pPr>
            <w:pStyle w:val="2B6DF72AEB96447EB478EF66935DE6FB"/>
          </w:pPr>
          <w:r>
            <w:t>[naziv tvrtke]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690"/>
    <w:rsid w:val="00082690"/>
    <w:rsid w:val="004550F0"/>
    <w:rsid w:val="006B3CF4"/>
    <w:rsid w:val="00913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2B6DF72AEB96447EB478EF66935DE6FB">
    <w:name w:val="2B6DF72AEB96447EB478EF66935DE6F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 2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C45238"/>
      </a:accent1>
      <a:accent2>
        <a:srgbClr val="2A6188"/>
      </a:accent2>
      <a:accent3>
        <a:srgbClr val="E7A623"/>
      </a:accent3>
      <a:accent4>
        <a:srgbClr val="5B883F"/>
      </a:accent4>
      <a:accent5>
        <a:srgbClr val="653D5D"/>
      </a:accent5>
      <a:accent6>
        <a:srgbClr val="D76F23"/>
      </a:accent6>
      <a:hlink>
        <a:srgbClr val="4D4436"/>
      </a:hlink>
      <a:folHlink>
        <a:srgbClr val="933D29"/>
      </a:folHlink>
    </a:clrScheme>
    <a:fontScheme name="Small Business 2">
      <a:majorFont>
        <a:latin typeface="Book Antiqua"/>
        <a:ea typeface=""/>
        <a:cs typeface=""/>
      </a:majorFont>
      <a:minorFont>
        <a:latin typeface="Book Antiq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B1901519-366A-4CDB-8526-CAE5DDC09D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Brošura.dotx</Template>
  <TotalTime>74</TotalTime>
  <Pages>1</Pages>
  <Words>259</Words>
  <Characters>1477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SIGURNI NA INTERNETU</Company>
  <LinksUpToDate>false</LinksUpToDate>
  <CharactersWithSpaces>1733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keywords/>
  <cp:lastModifiedBy>Milka</cp:lastModifiedBy>
  <cp:revision>5</cp:revision>
  <dcterms:created xsi:type="dcterms:W3CDTF">2016-02-12T14:15:00Z</dcterms:created>
  <dcterms:modified xsi:type="dcterms:W3CDTF">2016-02-20T17:22:00Z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TC029118989991</vt:lpwstr>
  </property>
</Properties>
</file>